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F7" w:rsidRPr="00FA6AF7" w:rsidRDefault="00FA6AF7" w:rsidP="00FA6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FA6AF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Fiskeundersøkelser i Ringsaker 2012</w:t>
      </w:r>
      <w:r w:rsidRPr="00FA6AF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FA6AF7" w:rsidP="00FA6AF7">
      <w:r w:rsidRPr="00FA6AF7">
        <w:rPr>
          <w:rFonts w:ascii="Times New Roman" w:eastAsia="Times New Roman" w:hAnsi="Times New Roman" w:cs="Times New Roman"/>
          <w:sz w:val="24"/>
          <w:szCs w:val="24"/>
          <w:lang w:eastAsia="nb-NO"/>
        </w:rPr>
        <w:t>[10/01-2013] 11 bekker i Ringsaker kommune ble i fjor undersøkt med hensyn på ørretens og harrens muligheter for å vandre opp og gyte. Det er tydelig at gjennomførte tiltak har lettet fiskens oppvandring i flere av bekkene, mens det i enkelte bekker fortsatt er menneskeskapte vandringshindre.</w:t>
      </w:r>
      <w:bookmarkStart w:id="0" w:name="_GoBack"/>
      <w:bookmarkEnd w:id="0"/>
      <w:r w:rsidR="008D03F9">
        <w:t xml:space="preserve"> </w:t>
      </w:r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F7"/>
    <w:rsid w:val="008717CE"/>
    <w:rsid w:val="008D03F9"/>
    <w:rsid w:val="00B97178"/>
    <w:rsid w:val="00FA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0285"/>
  <w15:chartTrackingRefBased/>
  <w15:docId w15:val="{B4C55766-98A7-4C33-979D-38814027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A6AF7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FA6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2018-01-09T12:49:00Z</dcterms:created>
  <dcterms:modified xsi:type="dcterms:W3CDTF">2018-01-11T09:47:00Z</dcterms:modified>
</cp:coreProperties>
</file>