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C1" w:rsidRPr="00DA0AC1" w:rsidRDefault="00DA0AC1" w:rsidP="00DA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0AC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Skjøtsel av kantvegetasjon langs vassdrag</w:t>
      </w:r>
      <w:r w:rsidRPr="00DA0AC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DA0AC1" w:rsidRPr="00DA0AC1" w:rsidRDefault="00DA0AC1" w:rsidP="00DA0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0AC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[07/10-2010] </w:t>
      </w:r>
    </w:p>
    <w:p w:rsidR="00DA0AC1" w:rsidRPr="00DA0AC1" w:rsidRDefault="00DA0AC1" w:rsidP="00DA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0AC1">
        <w:rPr>
          <w:rFonts w:ascii="Times New Roman" w:eastAsia="Times New Roman" w:hAnsi="Times New Roman" w:cs="Times New Roman"/>
          <w:sz w:val="24"/>
          <w:szCs w:val="24"/>
          <w:lang w:eastAsia="nb-NO"/>
        </w:rPr>
        <w:t>Fylkesmennene i Hedmark og Oppland har sammen med NVE Region Øst laget en enkel veileder om hvordan den viktige kantvegetasjonen langs vassdrag bør behandles.</w:t>
      </w:r>
    </w:p>
    <w:p w:rsidR="00B97178" w:rsidRDefault="00B97178"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1"/>
    <w:rsid w:val="008717CE"/>
    <w:rsid w:val="00B97178"/>
    <w:rsid w:val="00D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4D476-E8AF-432A-BB30-124E26F2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A0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2018-01-09T12:16:00Z</dcterms:created>
  <dcterms:modified xsi:type="dcterms:W3CDTF">2018-01-09T12:17:00Z</dcterms:modified>
</cp:coreProperties>
</file>